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6077D" w14:textId="77777777" w:rsidR="005721D4" w:rsidRDefault="005721D4" w:rsidP="005721D4">
      <w:bookmarkStart w:id="0" w:name="_GoBack"/>
      <w:bookmarkEnd w:id="0"/>
    </w:p>
    <w:p w14:paraId="0CA99590" w14:textId="77777777" w:rsidR="005721D4" w:rsidRDefault="005721D4" w:rsidP="005721D4">
      <w:r>
        <w:t>GDPR: DATA PRIVACY NOTICE FOR CLIENTS AND SUPPLIERS</w:t>
      </w:r>
    </w:p>
    <w:p w14:paraId="60DB6EC8" w14:textId="16583370" w:rsidR="005721D4" w:rsidRDefault="005721D4" w:rsidP="005721D4">
      <w:r>
        <w:t>H.N. Butler Farms Ltd.</w:t>
      </w:r>
      <w:r>
        <w:t xml:space="preserve"> (“We”) are committed to protecting and respecting your privacy.</w:t>
      </w:r>
    </w:p>
    <w:p w14:paraId="5D35D4B5" w14:textId="77777777" w:rsidR="005721D4" w:rsidRDefault="005721D4" w:rsidP="005721D4">
      <w:r>
        <w:t>This policy (together with our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14:paraId="02AB27C5" w14:textId="77777777" w:rsidR="005721D4" w:rsidRDefault="005721D4" w:rsidP="005721D4">
      <w:r>
        <w:t>The rules on processing of personal data are set out in the General Data Protection Regulation (the “GDPR”).</w:t>
      </w:r>
    </w:p>
    <w:p w14:paraId="7B216F21" w14:textId="77777777" w:rsidR="005721D4" w:rsidRDefault="005721D4" w:rsidP="005721D4"/>
    <w:p w14:paraId="4CB13888" w14:textId="77777777" w:rsidR="005721D4" w:rsidRDefault="005721D4" w:rsidP="005721D4">
      <w:r>
        <w:t>Definitions</w:t>
      </w:r>
    </w:p>
    <w:p w14:paraId="3297F1D5" w14:textId="34AF17B3" w:rsidR="005721D4" w:rsidRDefault="005721D4" w:rsidP="005721D4">
      <w:r>
        <w:t>Data controller – A controller determines the purposes and means of processing personal data.</w:t>
      </w:r>
      <w:r>
        <w:br/>
      </w:r>
      <w:r>
        <w:t>Data processor – A processor is responsible for processing personal data on behalf of a controller</w:t>
      </w:r>
      <w:r>
        <w:br/>
      </w:r>
      <w:r>
        <w:t>Data subject – Natural person</w:t>
      </w:r>
    </w:p>
    <w:p w14:paraId="51F5E0DD" w14:textId="77777777" w:rsidR="005721D4" w:rsidRDefault="005721D4" w:rsidP="005721D4">
      <w:r>
        <w:t>Categories of data: Personal data and special categories of personal data</w:t>
      </w:r>
    </w:p>
    <w:p w14:paraId="4F940331" w14:textId="77777777" w:rsidR="005721D4" w:rsidRDefault="005721D4" w:rsidP="005721D4">
      <w:r w:rsidRPr="005721D4">
        <w:t>Personal data</w:t>
      </w:r>
      <w:r>
        <w:t xml:space="preserve"> – The GDPR applies to ‘personal data’ meaning any information relating to an identifiable person who can be directly or indirectly identified </w:t>
      </w:r>
      <w:proofErr w:type="gramStart"/>
      <w:r>
        <w:t>in particular by</w:t>
      </w:r>
      <w:proofErr w:type="gramEnd"/>
      <w:r>
        <w:t xml:space="preserve"> reference to an identifier (as explained in Article 6 of GDPR). For </w:t>
      </w:r>
      <w:proofErr w:type="gramStart"/>
      <w:r>
        <w:t>example</w:t>
      </w:r>
      <w:proofErr w:type="gramEnd"/>
      <w:r>
        <w:t xml:space="preserve"> name, passport number, home address or private email address. Online identifiers include IP addresses and cookies.</w:t>
      </w:r>
    </w:p>
    <w:p w14:paraId="6EE3D09C" w14:textId="77777777" w:rsidR="005721D4" w:rsidRDefault="005721D4" w:rsidP="005721D4">
      <w:r>
        <w:t>Special categories personal data – The GDPR refers to sensitive personal data as ‘special categories of personal data’ (as explained in Article 9 of GDPR). The special categories specifically include genetic data, and biometric data where processed to uniquely identify an individual. Other examples include racial and ethnic origin, sexual orientation, health data, trade union membership, political opinions, religious or philosophical beliefs.</w:t>
      </w:r>
    </w:p>
    <w:p w14:paraId="4DD1A19B" w14:textId="77777777" w:rsidR="005721D4" w:rsidRDefault="005721D4" w:rsidP="005721D4">
      <w:r>
        <w:t xml:space="preserve">Processing – means any operation or set of operations which is performed on personal data or on sets of personal data, </w:t>
      </w:r>
      <w:proofErr w:type="gramStart"/>
      <w:r>
        <w:t>whether or not</w:t>
      </w:r>
      <w:proofErr w:type="gramEnd"/>
      <w: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4FC24328" w14:textId="77777777" w:rsidR="005721D4" w:rsidRDefault="005721D4" w:rsidP="005721D4">
      <w:r>
        <w:t>Third party – means a natural or legal person, public authority, agency or body other than the data subject, controller, processor and persons who, under the direct authority of the controller or processor, are authorised to process personal data.</w:t>
      </w:r>
    </w:p>
    <w:p w14:paraId="4493E619" w14:textId="77777777" w:rsidR="005721D4" w:rsidRDefault="005721D4" w:rsidP="005721D4">
      <w:r>
        <w:t>Who are we?</w:t>
      </w:r>
    </w:p>
    <w:p w14:paraId="78EF299E" w14:textId="28DAF80C" w:rsidR="005721D4" w:rsidRDefault="005721D4" w:rsidP="005721D4">
      <w:r>
        <w:t xml:space="preserve">Louise </w:t>
      </w:r>
      <w:r>
        <w:t>Maidens</w:t>
      </w:r>
      <w:r>
        <w:t xml:space="preserve"> is the data controller. This means we decide how your personal data is processed and for what purposes. Our contact details are: </w:t>
      </w:r>
      <w:r>
        <w:t>admin</w:t>
      </w:r>
      <w:r>
        <w:t>@</w:t>
      </w:r>
      <w:r>
        <w:t>meonsprings.com</w:t>
      </w:r>
      <w:r>
        <w:t>. For all data matters contact Louise</w:t>
      </w:r>
      <w:r>
        <w:t>.</w:t>
      </w:r>
    </w:p>
    <w:p w14:paraId="0A1C78C1" w14:textId="77777777" w:rsidR="005721D4" w:rsidRDefault="005721D4" w:rsidP="005721D4"/>
    <w:p w14:paraId="01513C63" w14:textId="77777777" w:rsidR="005721D4" w:rsidRDefault="005721D4" w:rsidP="005721D4">
      <w:r>
        <w:t>The purpose(s) of processing your personal data</w:t>
      </w:r>
    </w:p>
    <w:p w14:paraId="24866541" w14:textId="77777777" w:rsidR="005721D4" w:rsidRDefault="005721D4" w:rsidP="005721D4">
      <w:r>
        <w:lastRenderedPageBreak/>
        <w:t>We use your personal data for the following purposes:</w:t>
      </w:r>
    </w:p>
    <w:p w14:paraId="08BA6208" w14:textId="77777777" w:rsidR="005721D4" w:rsidRDefault="005721D4" w:rsidP="005721D4">
      <w:r>
        <w:t>Marketing and service information</w:t>
      </w:r>
    </w:p>
    <w:p w14:paraId="714F85B3" w14:textId="77777777" w:rsidR="005721D4" w:rsidRDefault="005721D4" w:rsidP="005721D4"/>
    <w:p w14:paraId="47AE1222" w14:textId="72F1D299" w:rsidR="005721D4" w:rsidRDefault="005721D4" w:rsidP="005721D4">
      <w:r>
        <w:t>The categories of personal data concerned</w:t>
      </w:r>
      <w:r>
        <w:br/>
      </w:r>
      <w:r>
        <w:t>With reference to the categories of personal data described in the definitions section, we process the following categories of your data:</w:t>
      </w:r>
    </w:p>
    <w:p w14:paraId="5105B1CB" w14:textId="4229268D" w:rsidR="005721D4" w:rsidRDefault="005721D4" w:rsidP="005721D4">
      <w:r>
        <w:br/>
      </w:r>
      <w:r>
        <w:t>Personal data: Name, email address, company telephone number, static IP address, job title, company address.</w:t>
      </w:r>
    </w:p>
    <w:p w14:paraId="6282A65D" w14:textId="77777777" w:rsidR="005721D4" w:rsidRDefault="005721D4" w:rsidP="005721D4">
      <w:r>
        <w:t>We have obtained your personal data from you directly.</w:t>
      </w:r>
    </w:p>
    <w:p w14:paraId="49353406" w14:textId="77777777" w:rsidR="005721D4" w:rsidRDefault="005721D4" w:rsidP="005721D4"/>
    <w:p w14:paraId="19866E94" w14:textId="7DD78A20" w:rsidR="005721D4" w:rsidRDefault="005721D4" w:rsidP="005721D4">
      <w:r>
        <w:t>What is our legal basis for processing your personal data?</w:t>
      </w:r>
      <w:r>
        <w:br/>
      </w:r>
      <w:r>
        <w:t>Personal data (article 6 of GDPR)</w:t>
      </w:r>
      <w:r>
        <w:br/>
      </w:r>
      <w:r>
        <w:t>Our lawful basis for processing your general personal data:</w:t>
      </w:r>
    </w:p>
    <w:p w14:paraId="554CD12C" w14:textId="77777777" w:rsidR="005721D4" w:rsidRDefault="005721D4" w:rsidP="005721D4"/>
    <w:p w14:paraId="730CD168" w14:textId="7A5B6A54" w:rsidR="005721D4" w:rsidRDefault="005721D4" w:rsidP="005721D4">
      <w:r>
        <w:t>Consent of the data subject</w:t>
      </w:r>
      <w:r>
        <w:br/>
      </w:r>
      <w:r>
        <w:t>Processing necessary for the performance of a contract with the data subject or to take steps to enter into a contract</w:t>
      </w:r>
    </w:p>
    <w:p w14:paraId="6C85D580" w14:textId="62C91325" w:rsidR="005721D4" w:rsidRDefault="005721D4" w:rsidP="005721D4">
      <w:r>
        <w:t>Processing necessary for compliance with a legal obligation</w:t>
      </w:r>
      <w:r>
        <w:br/>
      </w:r>
      <w:r>
        <w:t>More information on lawful processing can be found on the ICO website.</w:t>
      </w:r>
    </w:p>
    <w:p w14:paraId="655C75DA" w14:textId="77777777" w:rsidR="005721D4" w:rsidRDefault="005721D4" w:rsidP="005721D4"/>
    <w:p w14:paraId="600650AA" w14:textId="312F2D7D" w:rsidR="005721D4" w:rsidRDefault="005721D4" w:rsidP="005721D4">
      <w:r>
        <w:t>Sharing your personal data</w:t>
      </w:r>
      <w:r>
        <w:br/>
      </w:r>
      <w:r>
        <w:t xml:space="preserve">Your personal data will be treated as strictly confidential, and will be shared only with employees of </w:t>
      </w:r>
      <w:r>
        <w:t>H.N. Butler Farms Ltd.</w:t>
      </w:r>
    </w:p>
    <w:p w14:paraId="095EB2AA" w14:textId="13635D27" w:rsidR="005721D4" w:rsidRDefault="005721D4" w:rsidP="005721D4">
      <w:r>
        <w:br/>
      </w:r>
      <w:r>
        <w:t>How long do we keep your personal data?</w:t>
      </w:r>
      <w:r>
        <w:br/>
      </w:r>
      <w:r>
        <w:t xml:space="preserve">We keep your personal data for no longer than reasonably necessary for a period of 6 years </w:t>
      </w:r>
      <w:proofErr w:type="gramStart"/>
      <w:r>
        <w:t>in order to</w:t>
      </w:r>
      <w:proofErr w:type="gramEnd"/>
      <w:r>
        <w:t xml:space="preserve"> meet legal requirements. Examples include: in case of any legal claims/complaints; for safeguarding purposes etc.</w:t>
      </w:r>
    </w:p>
    <w:p w14:paraId="10F8E15A" w14:textId="77777777" w:rsidR="005721D4" w:rsidRDefault="005721D4" w:rsidP="005721D4"/>
    <w:p w14:paraId="3E66BD7F" w14:textId="3A43BB82" w:rsidR="005721D4" w:rsidRDefault="005721D4" w:rsidP="005721D4">
      <w:r>
        <w:t>Providing us with your personal data</w:t>
      </w:r>
      <w:r>
        <w:br/>
      </w:r>
      <w:r>
        <w:t>We require your personal data as it is a requirement necessary to enter into a contract.</w:t>
      </w:r>
      <w:r>
        <w:br/>
      </w:r>
      <w:r>
        <w:t>If you fail to adhere the consequences will be failure to enter into a contract.</w:t>
      </w:r>
    </w:p>
    <w:p w14:paraId="06808FED" w14:textId="77777777" w:rsidR="005721D4" w:rsidRDefault="005721D4" w:rsidP="005721D4"/>
    <w:p w14:paraId="580989F2" w14:textId="03EBDCEB" w:rsidR="005721D4" w:rsidRDefault="005721D4" w:rsidP="005721D4">
      <w:r>
        <w:t>Your rights and your personal data</w:t>
      </w:r>
      <w:r>
        <w:br/>
      </w:r>
      <w:r>
        <w:t>Unless subject to an exemption under the GDPR, you have the following rights with respect to your personal data:</w:t>
      </w:r>
    </w:p>
    <w:p w14:paraId="00FDEFDF" w14:textId="77777777" w:rsidR="005721D4" w:rsidRDefault="005721D4" w:rsidP="005721D4"/>
    <w:p w14:paraId="6687505A" w14:textId="0DD96D0D" w:rsidR="005721D4" w:rsidRDefault="005721D4" w:rsidP="005721D4">
      <w:r>
        <w:lastRenderedPageBreak/>
        <w:t>The right to request a copy of the personal data which we hold about you;</w:t>
      </w:r>
      <w:r>
        <w:br/>
      </w:r>
      <w:r>
        <w:t>The right to request that we correct any personal data if it is found to be inaccurate or out of date;</w:t>
      </w:r>
      <w:r>
        <w:br/>
      </w:r>
      <w:r>
        <w:t>The right to request your personal data is erased where it is no longer necessary to retain such data;</w:t>
      </w:r>
    </w:p>
    <w:p w14:paraId="70228B06" w14:textId="77777777" w:rsidR="005721D4" w:rsidRDefault="005721D4" w:rsidP="005721D4">
      <w:r>
        <w:t>The right to withdraw your consent to the processing at any time, WHERE CONSENT WAS YOUR LAWFUL BASIS FOR PROCESSING THE DATA;</w:t>
      </w:r>
    </w:p>
    <w:p w14:paraId="783C4875" w14:textId="77777777" w:rsidR="005721D4" w:rsidRDefault="005721D4" w:rsidP="005721D4">
      <w:r>
        <w:t>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w:t>
      </w:r>
    </w:p>
    <w:p w14:paraId="3BB4A445" w14:textId="77777777" w:rsidR="005721D4" w:rsidRDefault="005721D4" w:rsidP="005721D4">
      <w:r>
        <w:t>The right, where there is a dispute in relation to the accuracy or processing of your personal data, to request a restriction is placed on further processing;</w:t>
      </w:r>
    </w:p>
    <w:p w14:paraId="1C0EB6F9" w14:textId="77777777" w:rsidR="005721D4" w:rsidRDefault="005721D4" w:rsidP="005721D4">
      <w:r>
        <w:t>The right to object to the processing of personal data, (where applicable i.e. where processing is based on legitimate interests (or the performance of a task in the public interest/exercise of official authority); direct marketing and processing for the purposes of scientific/historical research and statistics).</w:t>
      </w:r>
    </w:p>
    <w:p w14:paraId="16BB7F5F" w14:textId="55E0E630" w:rsidR="005721D4" w:rsidRDefault="005721D4" w:rsidP="005721D4">
      <w:r>
        <w:t>Transfer of Data Abroad</w:t>
      </w:r>
      <w:r>
        <w:br/>
      </w:r>
      <w:r>
        <w:t xml:space="preserve">we do not transfer personal data outside the </w:t>
      </w:r>
      <w:proofErr w:type="spellStart"/>
      <w:r>
        <w:t>eea</w:t>
      </w:r>
      <w:proofErr w:type="spellEnd"/>
      <w:r>
        <w:t>.</w:t>
      </w:r>
    </w:p>
    <w:p w14:paraId="32120E7E" w14:textId="77777777" w:rsidR="005721D4" w:rsidRDefault="005721D4" w:rsidP="005721D4"/>
    <w:p w14:paraId="414C6D14" w14:textId="7D865D66" w:rsidR="005721D4" w:rsidRDefault="005721D4" w:rsidP="005721D4">
      <w:r>
        <w:t>Automated Decision Making</w:t>
      </w:r>
      <w:r>
        <w:br/>
      </w:r>
      <w:r>
        <w:t>WE DO NOT USE ANY FORM OF AUTOMATED DECISION MAKING IN OUR BUSINESS.</w:t>
      </w:r>
    </w:p>
    <w:p w14:paraId="2C017674" w14:textId="77777777" w:rsidR="005721D4" w:rsidRDefault="005721D4" w:rsidP="005721D4"/>
    <w:p w14:paraId="194E10BC" w14:textId="4C27569E" w:rsidR="005721D4" w:rsidRDefault="005721D4" w:rsidP="005721D4">
      <w:r>
        <w:t>Further processing</w:t>
      </w:r>
      <w:r>
        <w:br/>
      </w:r>
      <w:r>
        <w:t>If we wish to use your personal data for a new purpose, not covered by this Data Privacy Notice, then we will provide you with a new notice explaining this new use prior to commencing the processing and setting out the relevant purposes and processing conditions.</w:t>
      </w:r>
    </w:p>
    <w:p w14:paraId="62E4B9E3" w14:textId="77777777" w:rsidR="005721D4" w:rsidRDefault="005721D4" w:rsidP="005721D4"/>
    <w:p w14:paraId="7B039492" w14:textId="61303911" w:rsidR="005721D4" w:rsidRDefault="005721D4" w:rsidP="005721D4">
      <w:r>
        <w:t>Changes to our privacy policy</w:t>
      </w:r>
      <w:r>
        <w:br/>
      </w:r>
      <w:r>
        <w:t>Any changes we may make to our privacy policy in the future will be posted on this page and, where appropriate, notified to you by e-mail. Please check back frequently to see any updates or changes to our privacy policy.</w:t>
      </w:r>
    </w:p>
    <w:p w14:paraId="5367A5D7" w14:textId="77777777" w:rsidR="005721D4" w:rsidRDefault="005721D4" w:rsidP="005721D4"/>
    <w:p w14:paraId="48AC3F8D" w14:textId="29819134" w:rsidR="005721D4" w:rsidRDefault="005721D4" w:rsidP="005721D4">
      <w:r>
        <w:t>How to make a complaint</w:t>
      </w:r>
      <w:r>
        <w:br/>
      </w:r>
      <w:r>
        <w:t>To exercise all relevant rights, queries or complaints please in the first instance contact our DATA PROTECTION OFFICER on 01206 700260.</w:t>
      </w:r>
    </w:p>
    <w:p w14:paraId="130ED154" w14:textId="77777777" w:rsidR="005721D4" w:rsidRDefault="005721D4" w:rsidP="005721D4"/>
    <w:p w14:paraId="3A813378" w14:textId="77777777" w:rsidR="005721D4" w:rsidRDefault="005721D4" w:rsidP="005721D4">
      <w:r>
        <w:t xml:space="preserve">If this does not resolve your complaint to your satisfaction, you have the right to lodge a complaint with the Information Commissioners Office on 03031231113 or via email </w:t>
      </w:r>
      <w:r>
        <w:lastRenderedPageBreak/>
        <w:t>https://ico.org.uk/global/contact-us/email/ or at the Information Commissioner’s Office, Wycliffe House, Water Lane, Wilmslow, Cheshire, SK9 5AF, England.</w:t>
      </w:r>
    </w:p>
    <w:p w14:paraId="09A06607" w14:textId="77777777" w:rsidR="005721D4" w:rsidRDefault="005721D4" w:rsidP="005721D4"/>
    <w:p w14:paraId="6976CF71" w14:textId="77777777" w:rsidR="005721D4" w:rsidRDefault="005721D4" w:rsidP="005721D4">
      <w:r>
        <w:t xml:space="preserve"> </w:t>
      </w:r>
    </w:p>
    <w:p w14:paraId="0E010509" w14:textId="77777777" w:rsidR="005721D4" w:rsidRDefault="005721D4" w:rsidP="005721D4"/>
    <w:p w14:paraId="7293A262" w14:textId="6AAC4178" w:rsidR="00E8369A" w:rsidRDefault="005721D4" w:rsidP="005721D4">
      <w:r>
        <w:t xml:space="preserve"> </w:t>
      </w:r>
    </w:p>
    <w:sectPr w:rsidR="00E83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D4"/>
    <w:rsid w:val="00052698"/>
    <w:rsid w:val="005721D4"/>
    <w:rsid w:val="006A5984"/>
    <w:rsid w:val="006F0CFA"/>
    <w:rsid w:val="00871DCD"/>
    <w:rsid w:val="009673EC"/>
    <w:rsid w:val="00E8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81DD"/>
  <w15:chartTrackingRefBased/>
  <w15:docId w15:val="{45938CB9-EDBA-4389-9303-7E769AF4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10859">
      <w:bodyDiv w:val="1"/>
      <w:marLeft w:val="0"/>
      <w:marRight w:val="0"/>
      <w:marTop w:val="0"/>
      <w:marBottom w:val="0"/>
      <w:divBdr>
        <w:top w:val="none" w:sz="0" w:space="0" w:color="auto"/>
        <w:left w:val="none" w:sz="0" w:space="0" w:color="auto"/>
        <w:bottom w:val="none" w:sz="0" w:space="0" w:color="auto"/>
        <w:right w:val="none" w:sz="0" w:space="0" w:color="auto"/>
      </w:divBdr>
      <w:divsChild>
        <w:div w:id="833833563">
          <w:marLeft w:val="0"/>
          <w:marRight w:val="0"/>
          <w:marTop w:val="0"/>
          <w:marBottom w:val="0"/>
          <w:divBdr>
            <w:top w:val="none" w:sz="0" w:space="0" w:color="auto"/>
            <w:left w:val="none" w:sz="0" w:space="0" w:color="auto"/>
            <w:bottom w:val="none" w:sz="0" w:space="0" w:color="auto"/>
            <w:right w:val="none" w:sz="0" w:space="0" w:color="auto"/>
          </w:divBdr>
          <w:divsChild>
            <w:div w:id="1240796516">
              <w:marLeft w:val="0"/>
              <w:marRight w:val="0"/>
              <w:marTop w:val="0"/>
              <w:marBottom w:val="0"/>
              <w:divBdr>
                <w:top w:val="none" w:sz="0" w:space="0" w:color="auto"/>
                <w:left w:val="none" w:sz="0" w:space="0" w:color="auto"/>
                <w:bottom w:val="none" w:sz="0" w:space="0" w:color="auto"/>
                <w:right w:val="none" w:sz="0" w:space="0" w:color="auto"/>
              </w:divBdr>
              <w:divsChild>
                <w:div w:id="1613593187">
                  <w:marLeft w:val="0"/>
                  <w:marRight w:val="0"/>
                  <w:marTop w:val="0"/>
                  <w:marBottom w:val="0"/>
                  <w:divBdr>
                    <w:top w:val="none" w:sz="0" w:space="0" w:color="auto"/>
                    <w:left w:val="none" w:sz="0" w:space="0" w:color="auto"/>
                    <w:bottom w:val="none" w:sz="0" w:space="0" w:color="auto"/>
                    <w:right w:val="none" w:sz="0" w:space="0" w:color="auto"/>
                  </w:divBdr>
                  <w:divsChild>
                    <w:div w:id="1521509118">
                      <w:marLeft w:val="0"/>
                      <w:marRight w:val="549"/>
                      <w:marTop w:val="0"/>
                      <w:marBottom w:val="0"/>
                      <w:divBdr>
                        <w:top w:val="none" w:sz="0" w:space="0" w:color="auto"/>
                        <w:left w:val="none" w:sz="0" w:space="0" w:color="auto"/>
                        <w:bottom w:val="none" w:sz="0" w:space="0" w:color="auto"/>
                        <w:right w:val="none" w:sz="0" w:space="0" w:color="auto"/>
                      </w:divBdr>
                    </w:div>
                    <w:div w:id="11587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84995">
          <w:marLeft w:val="0"/>
          <w:marRight w:val="0"/>
          <w:marTop w:val="0"/>
          <w:marBottom w:val="0"/>
          <w:divBdr>
            <w:top w:val="none" w:sz="0" w:space="0" w:color="auto"/>
            <w:left w:val="none" w:sz="0" w:space="0" w:color="auto"/>
            <w:bottom w:val="none" w:sz="0" w:space="0" w:color="auto"/>
            <w:right w:val="none" w:sz="0" w:space="0" w:color="auto"/>
          </w:divBdr>
          <w:divsChild>
            <w:div w:id="1307734667">
              <w:marLeft w:val="0"/>
              <w:marRight w:val="0"/>
              <w:marTop w:val="0"/>
              <w:marBottom w:val="0"/>
              <w:divBdr>
                <w:top w:val="none" w:sz="0" w:space="0" w:color="auto"/>
                <w:left w:val="none" w:sz="0" w:space="0" w:color="auto"/>
                <w:bottom w:val="none" w:sz="0" w:space="0" w:color="auto"/>
                <w:right w:val="none" w:sz="0" w:space="0" w:color="auto"/>
              </w:divBdr>
              <w:divsChild>
                <w:div w:id="56783021">
                  <w:marLeft w:val="0"/>
                  <w:marRight w:val="0"/>
                  <w:marTop w:val="0"/>
                  <w:marBottom w:val="0"/>
                  <w:divBdr>
                    <w:top w:val="none" w:sz="0" w:space="0" w:color="auto"/>
                    <w:left w:val="none" w:sz="0" w:space="0" w:color="auto"/>
                    <w:bottom w:val="none" w:sz="0" w:space="0" w:color="auto"/>
                    <w:right w:val="none" w:sz="0" w:space="0" w:color="auto"/>
                  </w:divBdr>
                  <w:divsChild>
                    <w:div w:id="201791753">
                      <w:marLeft w:val="0"/>
                      <w:marRight w:val="0"/>
                      <w:marTop w:val="0"/>
                      <w:marBottom w:val="0"/>
                      <w:divBdr>
                        <w:top w:val="none" w:sz="0" w:space="0" w:color="auto"/>
                        <w:left w:val="none" w:sz="0" w:space="0" w:color="auto"/>
                        <w:bottom w:val="none" w:sz="0" w:space="0" w:color="auto"/>
                        <w:right w:val="none" w:sz="0" w:space="0" w:color="auto"/>
                      </w:divBdr>
                      <w:divsChild>
                        <w:div w:id="26638465">
                          <w:marLeft w:val="0"/>
                          <w:marRight w:val="0"/>
                          <w:marTop w:val="0"/>
                          <w:marBottom w:val="0"/>
                          <w:divBdr>
                            <w:top w:val="none" w:sz="0" w:space="0" w:color="auto"/>
                            <w:left w:val="none" w:sz="0" w:space="0" w:color="auto"/>
                            <w:bottom w:val="none" w:sz="0" w:space="0" w:color="auto"/>
                            <w:right w:val="none" w:sz="0" w:space="0" w:color="auto"/>
                          </w:divBdr>
                          <w:divsChild>
                            <w:div w:id="481507302">
                              <w:marLeft w:val="0"/>
                              <w:marRight w:val="0"/>
                              <w:marTop w:val="0"/>
                              <w:marBottom w:val="0"/>
                              <w:divBdr>
                                <w:top w:val="none" w:sz="0" w:space="0" w:color="auto"/>
                                <w:left w:val="none" w:sz="0" w:space="0" w:color="auto"/>
                                <w:bottom w:val="none" w:sz="0" w:space="0" w:color="auto"/>
                                <w:right w:val="none" w:sz="0" w:space="0" w:color="auto"/>
                              </w:divBdr>
                              <w:divsChild>
                                <w:div w:id="87119482">
                                  <w:marLeft w:val="0"/>
                                  <w:marRight w:val="0"/>
                                  <w:marTop w:val="0"/>
                                  <w:marBottom w:val="0"/>
                                  <w:divBdr>
                                    <w:top w:val="none" w:sz="0" w:space="0" w:color="auto"/>
                                    <w:left w:val="none" w:sz="0" w:space="0" w:color="auto"/>
                                    <w:bottom w:val="none" w:sz="0" w:space="0" w:color="auto"/>
                                    <w:right w:val="none" w:sz="0" w:space="0" w:color="auto"/>
                                  </w:divBdr>
                                  <w:divsChild>
                                    <w:div w:id="436413769">
                                      <w:marLeft w:val="0"/>
                                      <w:marRight w:val="0"/>
                                      <w:marTop w:val="0"/>
                                      <w:marBottom w:val="0"/>
                                      <w:divBdr>
                                        <w:top w:val="none" w:sz="0" w:space="0" w:color="auto"/>
                                        <w:left w:val="none" w:sz="0" w:space="0" w:color="auto"/>
                                        <w:bottom w:val="none" w:sz="0" w:space="0" w:color="auto"/>
                                        <w:right w:val="none" w:sz="0" w:space="0" w:color="auto"/>
                                      </w:divBdr>
                                      <w:divsChild>
                                        <w:div w:id="665325943">
                                          <w:marLeft w:val="0"/>
                                          <w:marRight w:val="0"/>
                                          <w:marTop w:val="0"/>
                                          <w:marBottom w:val="0"/>
                                          <w:divBdr>
                                            <w:top w:val="none" w:sz="0" w:space="0" w:color="auto"/>
                                            <w:left w:val="none" w:sz="0" w:space="0" w:color="auto"/>
                                            <w:bottom w:val="none" w:sz="0" w:space="0" w:color="auto"/>
                                            <w:right w:val="none" w:sz="0" w:space="0" w:color="auto"/>
                                          </w:divBdr>
                                          <w:divsChild>
                                            <w:div w:id="833254035">
                                              <w:marLeft w:val="0"/>
                                              <w:marRight w:val="0"/>
                                              <w:marTop w:val="0"/>
                                              <w:marBottom w:val="0"/>
                                              <w:divBdr>
                                                <w:top w:val="none" w:sz="0" w:space="0" w:color="auto"/>
                                                <w:left w:val="none" w:sz="0" w:space="0" w:color="auto"/>
                                                <w:bottom w:val="none" w:sz="0" w:space="0" w:color="auto"/>
                                                <w:right w:val="none" w:sz="0" w:space="0" w:color="auto"/>
                                              </w:divBdr>
                                              <w:divsChild>
                                                <w:div w:id="16662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784631">
              <w:marLeft w:val="0"/>
              <w:marRight w:val="0"/>
              <w:marTop w:val="0"/>
              <w:marBottom w:val="0"/>
              <w:divBdr>
                <w:top w:val="none" w:sz="0" w:space="0" w:color="auto"/>
                <w:left w:val="none" w:sz="0" w:space="0" w:color="auto"/>
                <w:bottom w:val="none" w:sz="0" w:space="0" w:color="auto"/>
                <w:right w:val="none" w:sz="0" w:space="0" w:color="auto"/>
              </w:divBdr>
              <w:divsChild>
                <w:div w:id="1205749457">
                  <w:marLeft w:val="0"/>
                  <w:marRight w:val="0"/>
                  <w:marTop w:val="0"/>
                  <w:marBottom w:val="0"/>
                  <w:divBdr>
                    <w:top w:val="none" w:sz="0" w:space="0" w:color="auto"/>
                    <w:left w:val="none" w:sz="0" w:space="0" w:color="auto"/>
                    <w:bottom w:val="none" w:sz="0" w:space="0" w:color="auto"/>
                    <w:right w:val="none" w:sz="0" w:space="0" w:color="auto"/>
                  </w:divBdr>
                  <w:divsChild>
                    <w:div w:id="1220433444">
                      <w:marLeft w:val="0"/>
                      <w:marRight w:val="0"/>
                      <w:marTop w:val="0"/>
                      <w:marBottom w:val="0"/>
                      <w:divBdr>
                        <w:top w:val="none" w:sz="0" w:space="0" w:color="auto"/>
                        <w:left w:val="none" w:sz="0" w:space="0" w:color="auto"/>
                        <w:bottom w:val="none" w:sz="0" w:space="0" w:color="auto"/>
                        <w:right w:val="none" w:sz="0" w:space="0" w:color="auto"/>
                      </w:divBdr>
                      <w:divsChild>
                        <w:div w:id="1540359230">
                          <w:marLeft w:val="0"/>
                          <w:marRight w:val="0"/>
                          <w:marTop w:val="0"/>
                          <w:marBottom w:val="0"/>
                          <w:divBdr>
                            <w:top w:val="none" w:sz="0" w:space="0" w:color="auto"/>
                            <w:left w:val="none" w:sz="0" w:space="0" w:color="auto"/>
                            <w:bottom w:val="none" w:sz="0" w:space="0" w:color="auto"/>
                            <w:right w:val="none" w:sz="0" w:space="0" w:color="auto"/>
                          </w:divBdr>
                          <w:divsChild>
                            <w:div w:id="2051563875">
                              <w:marLeft w:val="0"/>
                              <w:marRight w:val="373"/>
                              <w:marTop w:val="0"/>
                              <w:marBottom w:val="0"/>
                              <w:divBdr>
                                <w:top w:val="none" w:sz="0" w:space="0" w:color="auto"/>
                                <w:left w:val="none" w:sz="0" w:space="0" w:color="auto"/>
                                <w:bottom w:val="none" w:sz="0" w:space="0" w:color="auto"/>
                                <w:right w:val="none" w:sz="0" w:space="0" w:color="auto"/>
                              </w:divBdr>
                              <w:divsChild>
                                <w:div w:id="1789928824">
                                  <w:marLeft w:val="0"/>
                                  <w:marRight w:val="0"/>
                                  <w:marTop w:val="0"/>
                                  <w:marBottom w:val="450"/>
                                  <w:divBdr>
                                    <w:top w:val="none" w:sz="0" w:space="0" w:color="auto"/>
                                    <w:left w:val="none" w:sz="0" w:space="0" w:color="auto"/>
                                    <w:bottom w:val="none" w:sz="0" w:space="0" w:color="auto"/>
                                    <w:right w:val="none" w:sz="0" w:space="0" w:color="auto"/>
                                  </w:divBdr>
                                  <w:divsChild>
                                    <w:div w:id="355814208">
                                      <w:marLeft w:val="0"/>
                                      <w:marRight w:val="0"/>
                                      <w:marTop w:val="0"/>
                                      <w:marBottom w:val="0"/>
                                      <w:divBdr>
                                        <w:top w:val="none" w:sz="0" w:space="0" w:color="auto"/>
                                        <w:left w:val="none" w:sz="0" w:space="0" w:color="auto"/>
                                        <w:bottom w:val="none" w:sz="0" w:space="0" w:color="auto"/>
                                        <w:right w:val="none" w:sz="0" w:space="0" w:color="auto"/>
                                      </w:divBdr>
                                      <w:divsChild>
                                        <w:div w:id="20006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01380">
                              <w:marLeft w:val="0"/>
                              <w:marRight w:val="373"/>
                              <w:marTop w:val="0"/>
                              <w:marBottom w:val="0"/>
                              <w:divBdr>
                                <w:top w:val="none" w:sz="0" w:space="0" w:color="auto"/>
                                <w:left w:val="none" w:sz="0" w:space="0" w:color="auto"/>
                                <w:bottom w:val="none" w:sz="0" w:space="0" w:color="auto"/>
                                <w:right w:val="none" w:sz="0" w:space="0" w:color="auto"/>
                              </w:divBdr>
                              <w:divsChild>
                                <w:div w:id="863249654">
                                  <w:marLeft w:val="0"/>
                                  <w:marRight w:val="0"/>
                                  <w:marTop w:val="0"/>
                                  <w:marBottom w:val="450"/>
                                  <w:divBdr>
                                    <w:top w:val="none" w:sz="0" w:space="0" w:color="auto"/>
                                    <w:left w:val="none" w:sz="0" w:space="0" w:color="auto"/>
                                    <w:bottom w:val="none" w:sz="0" w:space="0" w:color="auto"/>
                                    <w:right w:val="none" w:sz="0" w:space="0" w:color="auto"/>
                                  </w:divBdr>
                                  <w:divsChild>
                                    <w:div w:id="672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8684">
                              <w:marLeft w:val="0"/>
                              <w:marRight w:val="0"/>
                              <w:marTop w:val="0"/>
                              <w:marBottom w:val="0"/>
                              <w:divBdr>
                                <w:top w:val="none" w:sz="0" w:space="0" w:color="auto"/>
                                <w:left w:val="none" w:sz="0" w:space="0" w:color="auto"/>
                                <w:bottom w:val="none" w:sz="0" w:space="0" w:color="auto"/>
                                <w:right w:val="none" w:sz="0" w:space="0" w:color="auto"/>
                              </w:divBdr>
                              <w:divsChild>
                                <w:div w:id="6761500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24490734">
                  <w:marLeft w:val="0"/>
                  <w:marRight w:val="0"/>
                  <w:marTop w:val="0"/>
                  <w:marBottom w:val="0"/>
                  <w:divBdr>
                    <w:top w:val="none" w:sz="0" w:space="0" w:color="auto"/>
                    <w:left w:val="none" w:sz="0" w:space="0" w:color="auto"/>
                    <w:bottom w:val="none" w:sz="0" w:space="0" w:color="auto"/>
                    <w:right w:val="none" w:sz="0" w:space="0" w:color="auto"/>
                  </w:divBdr>
                  <w:divsChild>
                    <w:div w:id="260721771">
                      <w:marLeft w:val="0"/>
                      <w:marRight w:val="0"/>
                      <w:marTop w:val="0"/>
                      <w:marBottom w:val="0"/>
                      <w:divBdr>
                        <w:top w:val="none" w:sz="0" w:space="0" w:color="auto"/>
                        <w:left w:val="none" w:sz="0" w:space="0" w:color="auto"/>
                        <w:bottom w:val="none" w:sz="0" w:space="0" w:color="auto"/>
                        <w:right w:val="none" w:sz="0" w:space="0" w:color="auto"/>
                      </w:divBdr>
                      <w:divsChild>
                        <w:div w:id="1327785274">
                          <w:marLeft w:val="0"/>
                          <w:marRight w:val="3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1</cp:revision>
  <dcterms:created xsi:type="dcterms:W3CDTF">2018-05-24T15:16:00Z</dcterms:created>
  <dcterms:modified xsi:type="dcterms:W3CDTF">2018-05-24T15:23:00Z</dcterms:modified>
</cp:coreProperties>
</file>